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EC5C0" w14:textId="77777777" w:rsidR="00896866" w:rsidRPr="002C6845" w:rsidRDefault="00896866" w:rsidP="00896866">
      <w:pPr>
        <w:spacing w:before="100" w:beforeAutospacing="1" w:after="100" w:afterAutospacing="1" w:line="240" w:lineRule="auto"/>
        <w:jc w:val="center"/>
        <w:outlineLvl w:val="1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EXPRESSION OF INTEREST (EOI) / TENDER NOTICE</w:t>
      </w:r>
    </w:p>
    <w:p w14:paraId="19D539CF" w14:textId="77777777" w:rsidR="00896866" w:rsidRPr="002C6845" w:rsidRDefault="00896866" w:rsidP="00896866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Smart Classroom Installation with Solar Backup</w:t>
      </w: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at </w:t>
      </w:r>
      <w:proofErr w:type="spellStart"/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Darrang</w:t>
      </w:r>
      <w:proofErr w:type="spellEnd"/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District, Assam</w:t>
      </w:r>
    </w:p>
    <w:p w14:paraId="2417729F" w14:textId="77777777" w:rsidR="00896866" w:rsidRPr="002C6845" w:rsidRDefault="00896866" w:rsidP="00896866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FXB India Suraksha (FXBIS) invites Expression of Interest (EOI) / quotations from eligible and experienced vendors/agencies for turnkey implementation of Solar-Powered Smart Classrooms in 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Five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(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5)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government 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schools located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in </w:t>
      </w:r>
      <w:proofErr w:type="spellStart"/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Darrang</w:t>
      </w:r>
      <w:proofErr w:type="spellEnd"/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District, Assam.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</w:t>
      </w:r>
    </w:p>
    <w:p w14:paraId="32950EFC" w14:textId="77777777" w:rsidR="00896866" w:rsidRPr="002C6845" w:rsidRDefault="00896866" w:rsidP="00896866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Scope of Work</w:t>
      </w:r>
    </w:p>
    <w:p w14:paraId="1B6CAF7E" w14:textId="77777777" w:rsidR="00896866" w:rsidRPr="002C6845" w:rsidRDefault="00896866" w:rsidP="00896866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The scope includes supply, installation, commissioning, and handover of:</w:t>
      </w:r>
    </w:p>
    <w:p w14:paraId="3395355D" w14:textId="77777777" w:rsidR="00896866" w:rsidRPr="002C6845" w:rsidRDefault="00896866" w:rsidP="0089686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65” Interactive Smart Panels with accessories and warranty</w:t>
      </w:r>
    </w:p>
    <w:p w14:paraId="7E2CFA49" w14:textId="77777777" w:rsidR="00896866" w:rsidRPr="002C6845" w:rsidRDefault="00896866" w:rsidP="0089686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1 kW Solar Power System per school with battery backup</w:t>
      </w:r>
    </w:p>
    <w:p w14:paraId="1E8AC9FE" w14:textId="77777777" w:rsidR="00896866" w:rsidRPr="00FC5028" w:rsidRDefault="00896866" w:rsidP="0089686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SCERT-aligned digital learning content </w:t>
      </w:r>
    </w:p>
    <w:p w14:paraId="4D73D855" w14:textId="77777777" w:rsidR="00896866" w:rsidRPr="002C6845" w:rsidRDefault="00896866" w:rsidP="0089686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Branding board</w:t>
      </w:r>
    </w:p>
    <w:p w14:paraId="703F2485" w14:textId="77777777" w:rsidR="00896866" w:rsidRPr="002C6845" w:rsidRDefault="00896866" w:rsidP="0089686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Classroom 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repairs, 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painting</w:t>
      </w:r>
    </w:p>
    <w:p w14:paraId="4168F4E2" w14:textId="77777777" w:rsidR="00896866" w:rsidRPr="002C6845" w:rsidRDefault="00896866" w:rsidP="00896866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Eligibility Criteria</w:t>
      </w:r>
    </w:p>
    <w:p w14:paraId="72875199" w14:textId="77777777" w:rsidR="00896866" w:rsidRPr="002C6845" w:rsidRDefault="00896866" w:rsidP="0089686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Experience in smart classroom / ICT education projects</w:t>
      </w:r>
    </w:p>
    <w:p w14:paraId="4C525012" w14:textId="77777777" w:rsidR="00896866" w:rsidRPr="002C6845" w:rsidRDefault="00896866" w:rsidP="0089686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Experience in solar power system installation</w:t>
      </w:r>
    </w:p>
    <w:p w14:paraId="0CD69530" w14:textId="77777777" w:rsidR="00896866" w:rsidRPr="002C6845" w:rsidRDefault="00896866" w:rsidP="0089686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Valid GST registration and statutory compliance</w:t>
      </w:r>
    </w:p>
    <w:p w14:paraId="1F261354" w14:textId="77777777" w:rsidR="00896866" w:rsidRPr="002C6845" w:rsidRDefault="00896866" w:rsidP="0089686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Capability to provide after-sales support in Assam</w:t>
      </w:r>
    </w:p>
    <w:p w14:paraId="12C03C89" w14:textId="77777777" w:rsidR="00896866" w:rsidRPr="005C66F4" w:rsidRDefault="00896866" w:rsidP="00896866">
      <w:pPr>
        <w:spacing w:line="240" w:lineRule="auto"/>
        <w:jc w:val="both"/>
        <w:rPr>
          <w:rFonts w:cstheme="minorHAnsi"/>
          <w:b/>
          <w:bCs/>
        </w:rPr>
      </w:pPr>
      <w:r w:rsidRPr="005C66F4">
        <w:rPr>
          <w:rFonts w:cstheme="minorHAnsi"/>
          <w:b/>
          <w:bCs/>
        </w:rPr>
        <w:t>Submission Guidelines:</w:t>
      </w:r>
    </w:p>
    <w:p w14:paraId="73DEFE07" w14:textId="77777777" w:rsidR="00896866" w:rsidRPr="002C6845" w:rsidRDefault="00896866" w:rsidP="0089686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Mode of submission: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 Email </w:t>
      </w:r>
    </w:p>
    <w:p w14:paraId="4CC43D77" w14:textId="77777777" w:rsidR="00896866" w:rsidRPr="00632F86" w:rsidRDefault="00896866" w:rsidP="00896866">
      <w:pPr>
        <w:spacing w:line="240" w:lineRule="auto"/>
        <w:jc w:val="both"/>
        <w:rPr>
          <w:rFonts w:cstheme="minorHAnsi"/>
        </w:rPr>
      </w:pPr>
      <w:r w:rsidRPr="00632F86">
        <w:rPr>
          <w:rFonts w:cstheme="minorHAnsi"/>
        </w:rPr>
        <w:t>Please send the application via email to</w:t>
      </w:r>
      <w:r>
        <w:rPr>
          <w:rFonts w:cstheme="minorHAnsi"/>
        </w:rPr>
        <w:t xml:space="preserve"> </w:t>
      </w:r>
      <w:hyperlink r:id="rId5" w:history="1">
        <w:r w:rsidRPr="00632F86">
          <w:rPr>
            <w:rStyle w:val="Hyperlink"/>
            <w:rFonts w:cstheme="minorHAnsi"/>
          </w:rPr>
          <w:t>gneelam@fxbsuraksha.org</w:t>
        </w:r>
      </w:hyperlink>
      <w:r w:rsidRPr="00632F86">
        <w:rPr>
          <w:rFonts w:cstheme="minorHAnsi"/>
        </w:rPr>
        <w:t xml:space="preserve">, with copies (CC) to </w:t>
      </w:r>
      <w:hyperlink r:id="rId6" w:history="1">
        <w:r w:rsidRPr="00632F86">
          <w:rPr>
            <w:rStyle w:val="Hyperlink"/>
            <w:rFonts w:cstheme="minorHAnsi"/>
          </w:rPr>
          <w:t>vendorempanelment@fxbsuraksha.org</w:t>
        </w:r>
      </w:hyperlink>
      <w:r w:rsidRPr="00632F86">
        <w:rPr>
          <w:rFonts w:cstheme="minorHAnsi"/>
        </w:rPr>
        <w:t xml:space="preserve">,  and </w:t>
      </w:r>
      <w:hyperlink r:id="rId7" w:history="1">
        <w:r w:rsidRPr="00632F86">
          <w:rPr>
            <w:rStyle w:val="Hyperlink"/>
            <w:rFonts w:cstheme="minorHAnsi"/>
          </w:rPr>
          <w:t>schander@fxbsuraksha.org</w:t>
        </w:r>
      </w:hyperlink>
      <w:r w:rsidRPr="00632F86">
        <w:rPr>
          <w:rFonts w:cstheme="minorHAnsi"/>
        </w:rPr>
        <w:t>.</w:t>
      </w:r>
    </w:p>
    <w:p w14:paraId="1F76DFDD" w14:textId="77777777" w:rsidR="00896866" w:rsidRPr="002C6845" w:rsidRDefault="00896866" w:rsidP="00896866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FXB India Suraksha reserves the right to accept or reject any or all EOIs without assigning any reason.</w:t>
      </w:r>
    </w:p>
    <w:p w14:paraId="0688F362" w14:textId="77777777" w:rsidR="00896866" w:rsidRDefault="00896866"/>
    <w:sectPr w:rsidR="00896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57B18"/>
    <w:multiLevelType w:val="multilevel"/>
    <w:tmpl w:val="54AA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401D1"/>
    <w:multiLevelType w:val="multilevel"/>
    <w:tmpl w:val="C904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177213"/>
    <w:multiLevelType w:val="multilevel"/>
    <w:tmpl w:val="0B204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4805849">
    <w:abstractNumId w:val="2"/>
  </w:num>
  <w:num w:numId="2" w16cid:durableId="2010710363">
    <w:abstractNumId w:val="0"/>
  </w:num>
  <w:num w:numId="3" w16cid:durableId="13624419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866"/>
    <w:rsid w:val="00241289"/>
    <w:rsid w:val="005C66F4"/>
    <w:rsid w:val="0089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27FC7"/>
  <w15:chartTrackingRefBased/>
  <w15:docId w15:val="{358E1E72-FB0D-43B5-8B53-B609CC09B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866"/>
  </w:style>
  <w:style w:type="paragraph" w:styleId="Heading1">
    <w:name w:val="heading 1"/>
    <w:basedOn w:val="Normal"/>
    <w:next w:val="Normal"/>
    <w:link w:val="Heading1Char"/>
    <w:uiPriority w:val="9"/>
    <w:qFormat/>
    <w:rsid w:val="008968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68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68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68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68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68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68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68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68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8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68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68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68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68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68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68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68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68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68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68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8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68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68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68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68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68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68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68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686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968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ander@fxbsuraksh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ndorempanelment@fxbsuraksha.org" TargetMode="External"/><Relationship Id="rId5" Type="http://schemas.openxmlformats.org/officeDocument/2006/relationships/hyperlink" Target="mailto:gneelam@fxbsuraksha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Chander</dc:creator>
  <cp:keywords/>
  <dc:description/>
  <cp:lastModifiedBy>Suresh Chander</cp:lastModifiedBy>
  <cp:revision>2</cp:revision>
  <dcterms:created xsi:type="dcterms:W3CDTF">2025-12-15T08:51:00Z</dcterms:created>
  <dcterms:modified xsi:type="dcterms:W3CDTF">2025-12-15T08:53:00Z</dcterms:modified>
</cp:coreProperties>
</file>